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CA"/>
        </w:rPr>
        <w:id w:val="55113057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C4C4C" w:rsidRPr="00E22282" w:rsidRDefault="009C4C4C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2676" w:themeColor="accent6" w:themeShade="BF"/>
              <w:sz w:val="60"/>
              <w:szCs w:val="60"/>
              <w:lang w:val="en-CA"/>
            </w:rPr>
          </w:pPr>
          <w:r w:rsidRPr="00E22282">
            <w:rPr>
              <w:rFonts w:asciiTheme="majorHAnsi" w:eastAsiaTheme="majorEastAsia" w:hAnsiTheme="majorHAnsi" w:cstheme="majorBidi"/>
              <w:b/>
              <w:bCs/>
              <w:noProof/>
              <w:color w:val="002676" w:themeColor="accent6" w:themeShade="BF"/>
              <w:sz w:val="60"/>
              <w:szCs w:val="60"/>
              <w:lang w:val="en-CA" w:eastAsia="en-CA"/>
            </w:rPr>
            <w:drawing>
              <wp:anchor distT="0" distB="0" distL="114300" distR="114300" simplePos="0" relativeHeight="251664384" behindDoc="1" locked="0" layoutInCell="1" allowOverlap="1" wp14:anchorId="28B176CA" wp14:editId="3B26E10D">
                <wp:simplePos x="0" y="0"/>
                <wp:positionH relativeFrom="column">
                  <wp:posOffset>5485765</wp:posOffset>
                </wp:positionH>
                <wp:positionV relativeFrom="paragraph">
                  <wp:posOffset>-153035</wp:posOffset>
                </wp:positionV>
                <wp:extent cx="968375" cy="973455"/>
                <wp:effectExtent l="0" t="0" r="0" b="0"/>
                <wp:wrapTight wrapText="bothSides">
                  <wp:wrapPolygon edited="0">
                    <wp:start x="0" y="0"/>
                    <wp:lineTo x="0" y="21135"/>
                    <wp:lineTo x="21246" y="21135"/>
                    <wp:lineTo x="21246" y="0"/>
                    <wp:lineTo x="0" y="0"/>
                  </wp:wrapPolygon>
                </wp:wrapTight>
                <wp:docPr id="1" name="Picture 0" descr="Garth Trail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rth Trails Logo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97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B1E76">
            <w:rPr>
              <w:rFonts w:asciiTheme="majorHAnsi" w:eastAsiaTheme="majorEastAsia" w:hAnsiTheme="majorHAnsi" w:cstheme="majorBidi"/>
              <w:b/>
              <w:bCs/>
              <w:color w:val="002676" w:themeColor="accent6" w:themeShade="BF"/>
              <w:sz w:val="60"/>
              <w:szCs w:val="60"/>
              <w:lang w:val="en-CA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00439e [2408]">
                <w10:wrap anchorx="margin" anchory="page"/>
              </v:rect>
            </w:pict>
          </w:r>
          <w:r w:rsidR="009B1E76">
            <w:rPr>
              <w:rFonts w:asciiTheme="majorHAnsi" w:eastAsiaTheme="majorEastAsia" w:hAnsiTheme="majorHAnsi" w:cstheme="majorBidi"/>
              <w:b/>
              <w:bCs/>
              <w:color w:val="002676" w:themeColor="accent6" w:themeShade="BF"/>
              <w:sz w:val="60"/>
              <w:szCs w:val="60"/>
              <w:lang w:val="en-CA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00439e [2408]">
                <w10:wrap anchorx="page" anchory="page"/>
              </v:rect>
            </w:pict>
          </w:r>
          <w:r w:rsidR="00E22282">
            <w:rPr>
              <w:rFonts w:asciiTheme="majorHAnsi" w:eastAsiaTheme="majorEastAsia" w:hAnsiTheme="majorHAnsi" w:cstheme="majorBidi"/>
              <w:sz w:val="72"/>
              <w:szCs w:val="72"/>
              <w:lang w:val="en-CA"/>
            </w:rPr>
            <w:t xml:space="preserve">  </w:t>
          </w:r>
          <w:r w:rsidR="00E22282" w:rsidRPr="00E22282">
            <w:rPr>
              <w:rFonts w:asciiTheme="majorHAnsi" w:eastAsiaTheme="majorEastAsia" w:hAnsiTheme="majorHAnsi" w:cstheme="majorBidi"/>
              <w:b/>
              <w:bCs/>
              <w:color w:val="002676" w:themeColor="accent6" w:themeShade="BF"/>
              <w:sz w:val="60"/>
              <w:szCs w:val="60"/>
              <w:lang w:val="en-CA"/>
            </w:rPr>
            <w:t>Bocce 2020</w:t>
          </w:r>
        </w:p>
        <w:p w:rsidR="00E22282" w:rsidRDefault="00E22282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50"/>
              <w:szCs w:val="50"/>
              <w:lang w:val="en-CA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50"/>
              <w:szCs w:val="50"/>
              <w:lang w:val="en-CA"/>
            </w:rPr>
            <w:t xml:space="preserve">   </w:t>
          </w:r>
          <w:r w:rsidRPr="00E22282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50"/>
              <w:szCs w:val="50"/>
              <w:lang w:val="en-CA"/>
            </w:rPr>
            <w:t xml:space="preserve">League Executives </w:t>
          </w:r>
        </w:p>
        <w:p w:rsidR="00E22282" w:rsidRPr="00E22282" w:rsidRDefault="00E22282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0"/>
              <w:szCs w:val="20"/>
              <w:lang w:val="en-CA"/>
            </w:rPr>
          </w:pPr>
        </w:p>
        <w:tbl>
          <w:tblPr>
            <w:tblStyle w:val="MediumGrid2"/>
            <w:tblW w:w="10205" w:type="dxa"/>
            <w:jc w:val="center"/>
            <w:tblLook w:val="04A0" w:firstRow="1" w:lastRow="0" w:firstColumn="1" w:lastColumn="0" w:noHBand="0" w:noVBand="1"/>
          </w:tblPr>
          <w:tblGrid>
            <w:gridCol w:w="3912"/>
            <w:gridCol w:w="4082"/>
            <w:gridCol w:w="2211"/>
          </w:tblGrid>
          <w:tr w:rsidR="006E32DC" w:rsidTr="00E2228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224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912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9C4C4C" w:rsidRPr="00E22282" w:rsidRDefault="009C4C4C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PRESIDENT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C4C4C" w:rsidRPr="00E22282" w:rsidRDefault="004915C0" w:rsidP="006E32DC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 w:rsidRPr="00E22282">
                  <w:rPr>
                    <w:sz w:val="40"/>
                    <w:szCs w:val="40"/>
                  </w:rPr>
                  <w:t>Craig Stevens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C4C4C" w:rsidRPr="00E22282" w:rsidRDefault="004915C0" w:rsidP="006E32D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30"/>
                    <w:szCs w:val="30"/>
                  </w:rPr>
                </w:pPr>
                <w:r w:rsidRPr="00E22282">
                  <w:rPr>
                    <w:b w:val="0"/>
                    <w:sz w:val="30"/>
                    <w:szCs w:val="30"/>
                  </w:rPr>
                  <w:t>905-679-7048</w:t>
                </w:r>
              </w:p>
            </w:tc>
          </w:tr>
          <w:tr w:rsidR="006E32DC" w:rsidTr="00E2228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top w:val="single" w:sz="8" w:space="0" w:color="000000" w:themeColor="text1"/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9C4C4C" w:rsidRPr="00E22282" w:rsidRDefault="009C4C4C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VICE PRESIDENT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C4C4C" w:rsidRPr="00E22282" w:rsidRDefault="00E22282" w:rsidP="006E32D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 xml:space="preserve">Lynda </w:t>
                </w:r>
                <w:proofErr w:type="spellStart"/>
                <w:r>
                  <w:rPr>
                    <w:b/>
                    <w:sz w:val="40"/>
                    <w:szCs w:val="40"/>
                  </w:rPr>
                  <w:t>Debicki</w:t>
                </w:r>
                <w:proofErr w:type="spellEnd"/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C4C4C" w:rsidRPr="00E22282" w:rsidRDefault="00E22282" w:rsidP="00F165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905-679-9364</w:t>
                </w:r>
              </w:p>
            </w:tc>
          </w:tr>
          <w:tr w:rsidR="006E32DC" w:rsidTr="00E22282">
            <w:trPr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9C4C4C" w:rsidRPr="00E22282" w:rsidRDefault="009C4C4C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TREASURER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C4C4C" w:rsidRPr="00E22282" w:rsidRDefault="00700FDA" w:rsidP="006E32D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 w:rsidRPr="00E22282">
                  <w:rPr>
                    <w:b/>
                    <w:sz w:val="40"/>
                    <w:szCs w:val="40"/>
                  </w:rPr>
                  <w:t>Les Jarrett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C4C4C" w:rsidRPr="00E22282" w:rsidRDefault="004915C0" w:rsidP="006E32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E22282">
                  <w:rPr>
                    <w:sz w:val="30"/>
                    <w:szCs w:val="30"/>
                  </w:rPr>
                  <w:t>905-679-2014</w:t>
                </w:r>
              </w:p>
            </w:tc>
          </w:tr>
          <w:tr w:rsidR="006E32DC" w:rsidTr="00E2228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9C4C4C" w:rsidRPr="00E22282" w:rsidRDefault="009C4C4C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SECRETARY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C4C4C" w:rsidRPr="00E22282" w:rsidRDefault="00EA3D96" w:rsidP="006E32D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 w:rsidRPr="00E22282">
                  <w:rPr>
                    <w:b/>
                    <w:sz w:val="40"/>
                    <w:szCs w:val="40"/>
                  </w:rPr>
                  <w:t>Karen Finch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C4C4C" w:rsidRPr="00E22282" w:rsidRDefault="00EA3D96" w:rsidP="006E32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E22282">
                  <w:rPr>
                    <w:sz w:val="30"/>
                    <w:szCs w:val="30"/>
                  </w:rPr>
                  <w:t>905-679-8488</w:t>
                </w:r>
              </w:p>
            </w:tc>
          </w:tr>
          <w:tr w:rsidR="006E32DC" w:rsidTr="00E22282">
            <w:trPr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9C4C4C" w:rsidRPr="00E22282" w:rsidRDefault="009C4C4C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 xml:space="preserve">REFEREE </w:t>
                </w:r>
                <w:r w:rsidR="006E781B" w:rsidRPr="00E22282">
                  <w:rPr>
                    <w:color w:val="002676" w:themeColor="accent6" w:themeShade="BF"/>
                    <w:sz w:val="40"/>
                    <w:szCs w:val="40"/>
                  </w:rPr>
                  <w:t>IN CHIEF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C4C4C" w:rsidRPr="00E22282" w:rsidRDefault="004915C0" w:rsidP="006E32D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 w:rsidRPr="00E22282">
                  <w:rPr>
                    <w:b/>
                    <w:sz w:val="40"/>
                    <w:szCs w:val="40"/>
                  </w:rPr>
                  <w:t>Tom Healy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C4C4C" w:rsidRPr="00E22282" w:rsidRDefault="004915C0" w:rsidP="006E32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E22282">
                  <w:rPr>
                    <w:sz w:val="30"/>
                    <w:szCs w:val="30"/>
                  </w:rPr>
                  <w:t>289-759-1846</w:t>
                </w:r>
              </w:p>
            </w:tc>
          </w:tr>
          <w:tr w:rsidR="006E781B" w:rsidTr="00E2228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6E781B" w:rsidRPr="00E22282" w:rsidRDefault="006E781B" w:rsidP="000265BF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STATISTICIAN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781B" w:rsidRPr="00E22282" w:rsidRDefault="003F1816" w:rsidP="000265BF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 w:rsidRPr="00E22282">
                  <w:rPr>
                    <w:b/>
                    <w:sz w:val="40"/>
                    <w:szCs w:val="40"/>
                  </w:rPr>
                  <w:t>Mike Blezius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E781B" w:rsidRPr="00E22282" w:rsidRDefault="003F1816" w:rsidP="000265B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E22282">
                  <w:rPr>
                    <w:sz w:val="30"/>
                    <w:szCs w:val="30"/>
                  </w:rPr>
                  <w:t>279-759-1849</w:t>
                </w:r>
              </w:p>
            </w:tc>
          </w:tr>
          <w:tr w:rsidR="006E32DC" w:rsidTr="00E22282">
            <w:trPr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6E32DC" w:rsidRPr="00E22282" w:rsidRDefault="006E32DC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SPARES COORDINATOR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32DC" w:rsidRPr="00E22282" w:rsidRDefault="004915C0" w:rsidP="00700FDA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 w:rsidRPr="00E22282">
                  <w:rPr>
                    <w:b/>
                    <w:sz w:val="40"/>
                    <w:szCs w:val="40"/>
                  </w:rPr>
                  <w:t>Carol Mur</w:t>
                </w:r>
                <w:bookmarkStart w:id="0" w:name="_GoBack"/>
                <w:bookmarkEnd w:id="0"/>
                <w:r w:rsidRPr="00E22282">
                  <w:rPr>
                    <w:b/>
                    <w:sz w:val="40"/>
                    <w:szCs w:val="40"/>
                  </w:rPr>
                  <w:t>ray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E32DC" w:rsidRPr="00E22282" w:rsidRDefault="004915C0" w:rsidP="00F165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E22282">
                  <w:rPr>
                    <w:sz w:val="30"/>
                    <w:szCs w:val="30"/>
                  </w:rPr>
                  <w:t>905-679-6003</w:t>
                </w:r>
              </w:p>
            </w:tc>
          </w:tr>
          <w:tr w:rsidR="006E32DC" w:rsidTr="00E2228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  <w:vAlign w:val="center"/>
              </w:tcPr>
              <w:p w:rsidR="006E32DC" w:rsidRPr="00E22282" w:rsidRDefault="006E32DC" w:rsidP="006E781B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DIRECTOR</w:t>
                </w:r>
                <w:r w:rsidR="006E781B" w:rsidRPr="00E22282">
                  <w:rPr>
                    <w:color w:val="002676" w:themeColor="accent6" w:themeShade="BF"/>
                    <w:sz w:val="40"/>
                    <w:szCs w:val="40"/>
                  </w:rPr>
                  <w:t>/ FOOD COORDINATOR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32DC" w:rsidRPr="00E22282" w:rsidRDefault="006D037C" w:rsidP="006E32D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R</w:t>
                </w:r>
                <w:r w:rsidR="009B1E76">
                  <w:rPr>
                    <w:b/>
                    <w:sz w:val="40"/>
                    <w:szCs w:val="40"/>
                  </w:rPr>
                  <w:t>enee Cowen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E32DC" w:rsidRPr="009B1E76" w:rsidRDefault="009B1E76" w:rsidP="00F165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9B1E76">
                  <w:rPr>
                    <w:sz w:val="30"/>
                    <w:szCs w:val="30"/>
                  </w:rPr>
                  <w:t>905-679-7435.</w:t>
                </w:r>
              </w:p>
            </w:tc>
          </w:tr>
          <w:tr w:rsidR="006E781B" w:rsidTr="00E22282">
            <w:trPr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none" w:sz="0" w:space="0" w:color="auto"/>
                  <w:right w:val="single" w:sz="4" w:space="0" w:color="auto"/>
                </w:tcBorders>
                <w:vAlign w:val="center"/>
              </w:tcPr>
              <w:p w:rsidR="006E781B" w:rsidRPr="00E22282" w:rsidRDefault="006E781B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 w:rsidRPr="00E22282">
                  <w:rPr>
                    <w:color w:val="002676" w:themeColor="accent6" w:themeShade="BF"/>
                    <w:sz w:val="40"/>
                    <w:szCs w:val="40"/>
                  </w:rPr>
                  <w:t>DIRECTOR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781B" w:rsidRPr="00E22282" w:rsidRDefault="00700FDA" w:rsidP="006E32D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 w:rsidRPr="00E22282">
                  <w:rPr>
                    <w:b/>
                    <w:sz w:val="40"/>
                    <w:szCs w:val="40"/>
                  </w:rPr>
                  <w:t>Shirley Hopkins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E781B" w:rsidRPr="00E22282" w:rsidRDefault="006E781B" w:rsidP="00F165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 w:rsidRPr="00E22282">
                  <w:rPr>
                    <w:sz w:val="30"/>
                    <w:szCs w:val="30"/>
                  </w:rPr>
                  <w:t>905-</w:t>
                </w:r>
                <w:r w:rsidR="00F16554" w:rsidRPr="00E22282">
                  <w:rPr>
                    <w:sz w:val="30"/>
                    <w:szCs w:val="30"/>
                  </w:rPr>
                  <w:t>679-</w:t>
                </w:r>
                <w:r w:rsidR="00700FDA" w:rsidRPr="00E22282">
                  <w:rPr>
                    <w:sz w:val="30"/>
                    <w:szCs w:val="30"/>
                  </w:rPr>
                  <w:t>2115</w:t>
                </w:r>
              </w:p>
            </w:tc>
          </w:tr>
          <w:tr w:rsidR="00E22282" w:rsidTr="00E2228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22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2282" w:rsidRPr="00E22282" w:rsidRDefault="00E22282" w:rsidP="006E32DC">
                <w:pPr>
                  <w:jc w:val="center"/>
                  <w:rPr>
                    <w:color w:val="002676" w:themeColor="accent6" w:themeShade="BF"/>
                    <w:sz w:val="40"/>
                    <w:szCs w:val="40"/>
                  </w:rPr>
                </w:pPr>
                <w:r>
                  <w:rPr>
                    <w:color w:val="002676" w:themeColor="accent6" w:themeShade="BF"/>
                    <w:sz w:val="40"/>
                    <w:szCs w:val="40"/>
                  </w:rPr>
                  <w:t>GROUNDSKEEPER</w:t>
                </w:r>
              </w:p>
            </w:tc>
            <w:tc>
              <w:tcPr>
                <w:tcW w:w="4082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22282" w:rsidRPr="00E22282" w:rsidRDefault="00E22282" w:rsidP="006E32D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Murray Cole</w:t>
                </w:r>
              </w:p>
            </w:tc>
            <w:tc>
              <w:tcPr>
                <w:tcW w:w="221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E22282" w:rsidRPr="00E22282" w:rsidRDefault="00E22282" w:rsidP="00F165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905-679-2327</w:t>
                </w:r>
              </w:p>
            </w:tc>
          </w:tr>
        </w:tbl>
        <w:p w:rsidR="000C7E68" w:rsidRDefault="009B1E76"/>
      </w:sdtContent>
    </w:sdt>
    <w:sectPr w:rsidR="000C7E68" w:rsidSect="00E22282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C4C"/>
    <w:rsid w:val="00077EC4"/>
    <w:rsid w:val="000C7E68"/>
    <w:rsid w:val="002177A0"/>
    <w:rsid w:val="002769DD"/>
    <w:rsid w:val="003F1816"/>
    <w:rsid w:val="00437AB6"/>
    <w:rsid w:val="004915C0"/>
    <w:rsid w:val="00610A92"/>
    <w:rsid w:val="00632001"/>
    <w:rsid w:val="006B2686"/>
    <w:rsid w:val="006D037C"/>
    <w:rsid w:val="006E32DC"/>
    <w:rsid w:val="006E781B"/>
    <w:rsid w:val="00700FDA"/>
    <w:rsid w:val="007A2302"/>
    <w:rsid w:val="00923F8C"/>
    <w:rsid w:val="009B1E76"/>
    <w:rsid w:val="009C4C4C"/>
    <w:rsid w:val="00A568C0"/>
    <w:rsid w:val="00BA705A"/>
    <w:rsid w:val="00CF62F2"/>
    <w:rsid w:val="00D87D9F"/>
    <w:rsid w:val="00E22282"/>
    <w:rsid w:val="00E6098D"/>
    <w:rsid w:val="00EA3D96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4C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4C4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9C4C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cPr>
      <w:shd w:val="clear" w:color="auto" w:fill="B5D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 w:themeFill="accent5" w:themeFillTint="33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tcBorders>
          <w:insideH w:val="single" w:sz="6" w:space="0" w:color="005BD3" w:themeColor="accent5"/>
          <w:insideV w:val="single" w:sz="6" w:space="0" w:color="005BD3" w:themeColor="accent5"/>
        </w:tcBorders>
        <w:shd w:val="clear" w:color="auto" w:fill="6AA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6E32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BOCCE 2020</vt:lpstr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BOCCE 2020</dc:title>
  <dc:subject>League Executives</dc:subject>
  <dc:creator>Recepti on</dc:creator>
  <cp:lastModifiedBy>Garth Trails</cp:lastModifiedBy>
  <cp:revision>23</cp:revision>
  <cp:lastPrinted>2019-09-25T18:06:00Z</cp:lastPrinted>
  <dcterms:created xsi:type="dcterms:W3CDTF">2012-09-18T18:08:00Z</dcterms:created>
  <dcterms:modified xsi:type="dcterms:W3CDTF">2020-06-01T15:55:00Z</dcterms:modified>
</cp:coreProperties>
</file>